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D6EA3" w14:textId="77777777" w:rsidR="004D5F85" w:rsidRPr="004D5F85" w:rsidRDefault="004D5F85" w:rsidP="00A13E7C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F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21F70E" wp14:editId="1410D931">
            <wp:extent cx="471170" cy="715601"/>
            <wp:effectExtent l="0" t="0" r="5080" b="889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36" cy="720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962B0" w14:textId="77777777" w:rsidR="004D5F85" w:rsidRPr="004D5F85" w:rsidRDefault="004D5F85" w:rsidP="00A13E7C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5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МУНИЦИПАЛЬНОГО ОБРАЗОВАНИЯ АЛАПАЕВСКОЕ</w:t>
      </w:r>
    </w:p>
    <w:p w14:paraId="463BE130" w14:textId="0864F1B0" w:rsidR="004D5F85" w:rsidRPr="004D5F85" w:rsidRDefault="00CB643B" w:rsidP="00A13E7C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ЧЕТВЕРТОГО </w:t>
      </w:r>
      <w:r w:rsidRPr="004D5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СОЗЫВА</w:t>
      </w:r>
      <w:r w:rsidR="004D5F85" w:rsidRPr="004D5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5DCC98D" w14:textId="77777777" w:rsidR="004D5F85" w:rsidRPr="004D5F85" w:rsidRDefault="004D5F85" w:rsidP="00A13E7C">
      <w:pPr>
        <w:widowControl w:val="0"/>
        <w:pBdr>
          <w:top w:val="thinThickMediumGap" w:sz="24" w:space="1" w:color="auto"/>
        </w:pBdr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2CEAC9" w14:textId="036555FC" w:rsidR="004D5F85" w:rsidRPr="00355755" w:rsidRDefault="004D5F85" w:rsidP="00A13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  <w:r w:rsidR="00A13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№299</w:t>
      </w:r>
    </w:p>
    <w:p w14:paraId="52B49429" w14:textId="77777777" w:rsidR="00A13E7C" w:rsidRDefault="00A13E7C" w:rsidP="00A13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 декабря</w:t>
      </w:r>
      <w:r w:rsidR="004D5F8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40558" w:rsidRPr="00C405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E3DD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D5F8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4D5F8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6D70A1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9490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D5F8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Алапаевск</w:t>
      </w:r>
    </w:p>
    <w:p w14:paraId="07916B56" w14:textId="77777777" w:rsidR="007440D3" w:rsidRPr="00355755" w:rsidRDefault="007440D3" w:rsidP="00A13E7C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C12BEC4" w14:textId="61C4D42D" w:rsidR="00796675" w:rsidRPr="00A13E7C" w:rsidRDefault="004D5F85" w:rsidP="00A13E7C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i/>
          <w:sz w:val="27"/>
          <w:szCs w:val="27"/>
        </w:rPr>
      </w:pPr>
      <w:bookmarkStart w:id="0" w:name="_Hlk152832604"/>
      <w:r w:rsidRPr="00A13E7C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 w:rsidR="00452926" w:rsidRPr="00A13E7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внесении изменений в</w:t>
      </w:r>
      <w:r w:rsidR="00796675" w:rsidRPr="00A13E7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Прогнозн</w:t>
      </w:r>
      <w:r w:rsidR="00452926" w:rsidRPr="00A13E7C">
        <w:rPr>
          <w:rFonts w:ascii="Times New Roman" w:eastAsia="Times New Roman" w:hAnsi="Times New Roman" w:cs="Times New Roman"/>
          <w:b/>
          <w:i/>
          <w:sz w:val="28"/>
          <w:szCs w:val="28"/>
        </w:rPr>
        <w:t>ый</w:t>
      </w:r>
      <w:r w:rsidR="00796675" w:rsidRPr="00A13E7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план приватизации муниципального имущества муниципального образования Алапаевское на 20</w:t>
      </w:r>
      <w:r w:rsidR="00CE59E6" w:rsidRPr="00A13E7C">
        <w:rPr>
          <w:rFonts w:ascii="Times New Roman" w:eastAsia="Times New Roman" w:hAnsi="Times New Roman" w:cs="Times New Roman"/>
          <w:b/>
          <w:i/>
          <w:sz w:val="28"/>
          <w:szCs w:val="28"/>
        </w:rPr>
        <w:t>2</w:t>
      </w:r>
      <w:r w:rsidR="000E3DD1" w:rsidRPr="00A13E7C"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="00796675" w:rsidRPr="00A13E7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год</w:t>
      </w:r>
      <w:r w:rsidR="00B64E44" w:rsidRPr="00A13E7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утвержденный решением Думы муниципального образования Алапаевское от 31 августа 2023 года </w:t>
      </w:r>
      <w:r w:rsidR="00A13E7C">
        <w:rPr>
          <w:rFonts w:ascii="Times New Roman" w:eastAsia="Times New Roman" w:hAnsi="Times New Roman" w:cs="Times New Roman"/>
          <w:b/>
          <w:i/>
          <w:sz w:val="28"/>
          <w:szCs w:val="28"/>
        </w:rPr>
        <w:t>№</w:t>
      </w:r>
      <w:r w:rsidR="00B64E44" w:rsidRPr="00A13E7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251 </w:t>
      </w:r>
      <w:r w:rsidR="00B64E44" w:rsidRPr="00A13E7C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«Об утверждении Прогнозного плана приватизации муниципального имущества муниципального образования </w:t>
      </w:r>
      <w:r w:rsidR="00B64E44" w:rsidRPr="00A13E7C"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Алапаевское на 2024 год»</w:t>
      </w:r>
      <w:r w:rsidR="004A19BC" w:rsidRPr="00A13E7C">
        <w:rPr>
          <w:rFonts w:ascii="Times New Roman" w:eastAsia="Times New Roman" w:hAnsi="Times New Roman" w:cs="Times New Roman"/>
          <w:b/>
          <w:i/>
          <w:sz w:val="27"/>
          <w:szCs w:val="27"/>
        </w:rPr>
        <w:t xml:space="preserve"> </w:t>
      </w:r>
    </w:p>
    <w:bookmarkEnd w:id="0"/>
    <w:p w14:paraId="611AAE91" w14:textId="70AE1D82" w:rsidR="007440D3" w:rsidRPr="00A13E7C" w:rsidRDefault="007440D3" w:rsidP="00A13E7C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iCs/>
          <w:sz w:val="27"/>
          <w:szCs w:val="27"/>
        </w:rPr>
      </w:pPr>
    </w:p>
    <w:p w14:paraId="1078841D" w14:textId="7B838F93" w:rsidR="004D5F85" w:rsidRPr="00A13E7C" w:rsidRDefault="004D5F85" w:rsidP="00A13E7C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13E7C">
        <w:rPr>
          <w:rFonts w:ascii="Times New Roman" w:eastAsia="Times New Roman" w:hAnsi="Times New Roman" w:cs="Times New Roman"/>
          <w:sz w:val="27"/>
          <w:szCs w:val="27"/>
        </w:rPr>
        <w:t xml:space="preserve">На основании Федерального закона </w:t>
      </w:r>
      <w:r w:rsidR="00394905" w:rsidRPr="00A13E7C">
        <w:rPr>
          <w:rFonts w:ascii="Times New Roman" w:eastAsia="Times New Roman" w:hAnsi="Times New Roman" w:cs="Times New Roman"/>
          <w:sz w:val="27"/>
          <w:szCs w:val="27"/>
        </w:rPr>
        <w:t xml:space="preserve">от </w:t>
      </w:r>
      <w:r w:rsidR="00796675" w:rsidRPr="00A13E7C">
        <w:rPr>
          <w:rFonts w:ascii="Times New Roman" w:eastAsia="Times New Roman" w:hAnsi="Times New Roman" w:cs="Times New Roman"/>
          <w:sz w:val="27"/>
          <w:szCs w:val="27"/>
        </w:rPr>
        <w:t>2</w:t>
      </w:r>
      <w:r w:rsidR="00452926" w:rsidRPr="00A13E7C">
        <w:rPr>
          <w:rFonts w:ascii="Times New Roman" w:eastAsia="Times New Roman" w:hAnsi="Times New Roman" w:cs="Times New Roman"/>
          <w:sz w:val="27"/>
          <w:szCs w:val="27"/>
        </w:rPr>
        <w:t>7</w:t>
      </w:r>
      <w:r w:rsidR="00796675" w:rsidRPr="00A13E7C">
        <w:rPr>
          <w:rFonts w:ascii="Times New Roman" w:eastAsia="Times New Roman" w:hAnsi="Times New Roman" w:cs="Times New Roman"/>
          <w:sz w:val="27"/>
          <w:szCs w:val="27"/>
        </w:rPr>
        <w:t xml:space="preserve"> декабря </w:t>
      </w:r>
      <w:r w:rsidR="00855603" w:rsidRPr="00A13E7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94905" w:rsidRPr="00A13E7C">
        <w:rPr>
          <w:rFonts w:ascii="Times New Roman" w:eastAsia="Times New Roman" w:hAnsi="Times New Roman" w:cs="Times New Roman"/>
          <w:sz w:val="27"/>
          <w:szCs w:val="27"/>
        </w:rPr>
        <w:t>20</w:t>
      </w:r>
      <w:r w:rsidR="00452926" w:rsidRPr="00A13E7C">
        <w:rPr>
          <w:rFonts w:ascii="Times New Roman" w:eastAsia="Times New Roman" w:hAnsi="Times New Roman" w:cs="Times New Roman"/>
          <w:sz w:val="27"/>
          <w:szCs w:val="27"/>
        </w:rPr>
        <w:t>19</w:t>
      </w:r>
      <w:r w:rsidR="009C3845" w:rsidRPr="00A13E7C">
        <w:rPr>
          <w:rFonts w:ascii="Times New Roman" w:eastAsia="Times New Roman" w:hAnsi="Times New Roman" w:cs="Times New Roman"/>
          <w:sz w:val="27"/>
          <w:szCs w:val="27"/>
        </w:rPr>
        <w:t xml:space="preserve"> года </w:t>
      </w:r>
      <w:r w:rsidR="00A13E7C" w:rsidRPr="00A13E7C">
        <w:rPr>
          <w:rFonts w:ascii="Times New Roman" w:eastAsia="Times New Roman" w:hAnsi="Times New Roman" w:cs="Times New Roman"/>
          <w:sz w:val="27"/>
          <w:szCs w:val="27"/>
        </w:rPr>
        <w:t>№</w:t>
      </w:r>
      <w:r w:rsidR="00452926" w:rsidRPr="00A13E7C">
        <w:rPr>
          <w:rFonts w:ascii="Times New Roman" w:eastAsia="Times New Roman" w:hAnsi="Times New Roman" w:cs="Times New Roman"/>
          <w:sz w:val="27"/>
          <w:szCs w:val="27"/>
        </w:rPr>
        <w:t>485</w:t>
      </w:r>
      <w:r w:rsidR="00796675" w:rsidRPr="00A13E7C">
        <w:rPr>
          <w:rFonts w:ascii="Times New Roman" w:eastAsia="Times New Roman" w:hAnsi="Times New Roman" w:cs="Times New Roman"/>
          <w:sz w:val="27"/>
          <w:szCs w:val="27"/>
        </w:rPr>
        <w:t xml:space="preserve">-ФЗ </w:t>
      </w:r>
      <w:r w:rsidR="004A19BC" w:rsidRPr="00A13E7C">
        <w:rPr>
          <w:rFonts w:ascii="Times New Roman" w:eastAsia="Times New Roman" w:hAnsi="Times New Roman" w:cs="Times New Roman"/>
          <w:sz w:val="27"/>
          <w:szCs w:val="27"/>
        </w:rPr>
        <w:t xml:space="preserve">                    </w:t>
      </w:r>
      <w:r w:rsidR="00796675" w:rsidRPr="00A13E7C">
        <w:rPr>
          <w:rFonts w:ascii="Times New Roman" w:eastAsia="Times New Roman" w:hAnsi="Times New Roman" w:cs="Times New Roman"/>
          <w:sz w:val="27"/>
          <w:szCs w:val="27"/>
        </w:rPr>
        <w:t>«О</w:t>
      </w:r>
      <w:r w:rsidR="00452926" w:rsidRPr="00A13E7C">
        <w:rPr>
          <w:rFonts w:ascii="Times New Roman" w:eastAsia="Times New Roman" w:hAnsi="Times New Roman" w:cs="Times New Roman"/>
          <w:sz w:val="27"/>
          <w:szCs w:val="27"/>
        </w:rPr>
        <w:t xml:space="preserve"> внесении изменений в Федеральный закон «О государственных и муниципальных унитарных предприятиях» и Федеральный закон «О защите конкуренции»»</w:t>
      </w:r>
      <w:r w:rsidR="00796675" w:rsidRPr="00A13E7C">
        <w:rPr>
          <w:rFonts w:ascii="Times New Roman" w:eastAsia="Times New Roman" w:hAnsi="Times New Roman" w:cs="Times New Roman"/>
          <w:sz w:val="27"/>
          <w:szCs w:val="27"/>
        </w:rPr>
        <w:t xml:space="preserve">, Федерального закона от 06 октября 2003 года </w:t>
      </w:r>
      <w:r w:rsidR="00A13E7C" w:rsidRPr="00A13E7C">
        <w:rPr>
          <w:rFonts w:ascii="Times New Roman" w:eastAsia="Times New Roman" w:hAnsi="Times New Roman" w:cs="Times New Roman"/>
          <w:sz w:val="27"/>
          <w:szCs w:val="27"/>
        </w:rPr>
        <w:t>№</w:t>
      </w:r>
      <w:r w:rsidR="00796675" w:rsidRPr="00A13E7C">
        <w:rPr>
          <w:rFonts w:ascii="Times New Roman" w:eastAsia="Times New Roman" w:hAnsi="Times New Roman" w:cs="Times New Roman"/>
          <w:sz w:val="27"/>
          <w:szCs w:val="27"/>
        </w:rPr>
        <w:t xml:space="preserve">131-ФЗ «Об общих принципах организации местного самоуправления в Российской Федерации», в соответствии с Положением о приватизации муниципального имущества муниципального образования Алапаевское, утвержденным Решением Думы муниципального образования Алапаевское от 28 июля 2016 года </w:t>
      </w:r>
      <w:r w:rsidR="00A13E7C" w:rsidRPr="00A13E7C">
        <w:rPr>
          <w:rFonts w:ascii="Times New Roman" w:eastAsia="Times New Roman" w:hAnsi="Times New Roman" w:cs="Times New Roman"/>
          <w:sz w:val="27"/>
          <w:szCs w:val="27"/>
        </w:rPr>
        <w:t>№</w:t>
      </w:r>
      <w:r w:rsidR="00796675" w:rsidRPr="00A13E7C">
        <w:rPr>
          <w:rFonts w:ascii="Times New Roman" w:eastAsia="Times New Roman" w:hAnsi="Times New Roman" w:cs="Times New Roman"/>
          <w:sz w:val="27"/>
          <w:szCs w:val="27"/>
        </w:rPr>
        <w:t>880,</w:t>
      </w:r>
      <w:r w:rsidR="00E51F22" w:rsidRPr="00A13E7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A13E7C">
        <w:rPr>
          <w:rFonts w:ascii="Times New Roman" w:eastAsia="Times New Roman" w:hAnsi="Times New Roman" w:cs="Times New Roman"/>
          <w:sz w:val="27"/>
          <w:szCs w:val="27"/>
        </w:rPr>
        <w:t>руководствуясь Уставом муниципального образования Алапаевское, Дума муниципального образования Алапаевское</w:t>
      </w:r>
    </w:p>
    <w:p w14:paraId="74D217B2" w14:textId="77777777" w:rsidR="00FF2646" w:rsidRPr="00A13E7C" w:rsidRDefault="00FF2646" w:rsidP="00A13E7C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7A71082D" w14:textId="3AE3F74F" w:rsidR="004D5F85" w:rsidRPr="00A13E7C" w:rsidRDefault="004D5F85" w:rsidP="00A13E7C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13E7C">
        <w:rPr>
          <w:rFonts w:ascii="Times New Roman" w:eastAsia="Times New Roman" w:hAnsi="Times New Roman" w:cs="Times New Roman"/>
          <w:b/>
          <w:sz w:val="27"/>
          <w:szCs w:val="27"/>
        </w:rPr>
        <w:t>РЕШИЛА:</w:t>
      </w:r>
    </w:p>
    <w:p w14:paraId="56936C49" w14:textId="77777777" w:rsidR="00FF2646" w:rsidRPr="00A13E7C" w:rsidRDefault="00FF2646" w:rsidP="00A13E7C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14:paraId="7D359CE7" w14:textId="3613181D" w:rsidR="004877CA" w:rsidRPr="00A13E7C" w:rsidRDefault="00B84DC6" w:rsidP="00A13E7C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13E7C">
        <w:rPr>
          <w:rFonts w:ascii="Times New Roman" w:eastAsia="Times New Roman" w:hAnsi="Times New Roman" w:cs="Times New Roman"/>
          <w:sz w:val="27"/>
          <w:szCs w:val="27"/>
        </w:rPr>
        <w:t>1.</w:t>
      </w:r>
      <w:r w:rsidR="00A13E7C" w:rsidRPr="00A13E7C">
        <w:rPr>
          <w:rFonts w:ascii="Times New Roman" w:eastAsia="Times New Roman" w:hAnsi="Times New Roman" w:cs="Times New Roman"/>
          <w:sz w:val="27"/>
          <w:szCs w:val="27"/>
        </w:rPr>
        <w:tab/>
      </w:r>
      <w:r w:rsidR="00452926" w:rsidRPr="00A13E7C">
        <w:rPr>
          <w:rFonts w:ascii="Times New Roman" w:eastAsia="Times New Roman" w:hAnsi="Times New Roman" w:cs="Times New Roman"/>
          <w:sz w:val="27"/>
          <w:szCs w:val="27"/>
        </w:rPr>
        <w:t xml:space="preserve">Внести </w:t>
      </w:r>
      <w:r w:rsidR="00B64E44" w:rsidRPr="00A13E7C">
        <w:rPr>
          <w:rFonts w:ascii="Times New Roman" w:eastAsia="Times New Roman" w:hAnsi="Times New Roman" w:cs="Times New Roman"/>
          <w:sz w:val="27"/>
          <w:szCs w:val="27"/>
        </w:rPr>
        <w:t xml:space="preserve">изменения в </w:t>
      </w:r>
      <w:r w:rsidR="00796675" w:rsidRPr="00A13E7C">
        <w:rPr>
          <w:rFonts w:ascii="Times New Roman" w:eastAsia="Times New Roman" w:hAnsi="Times New Roman" w:cs="Times New Roman"/>
          <w:sz w:val="27"/>
          <w:szCs w:val="27"/>
        </w:rPr>
        <w:t>Прогнозный план приватизации муниципального имущества муниципального образования Алапаевское на 20</w:t>
      </w:r>
      <w:r w:rsidR="00CE59E6" w:rsidRPr="00A13E7C">
        <w:rPr>
          <w:rFonts w:ascii="Times New Roman" w:eastAsia="Times New Roman" w:hAnsi="Times New Roman" w:cs="Times New Roman"/>
          <w:sz w:val="27"/>
          <w:szCs w:val="27"/>
        </w:rPr>
        <w:t>2</w:t>
      </w:r>
      <w:r w:rsidR="000E3DD1" w:rsidRPr="00A13E7C">
        <w:rPr>
          <w:rFonts w:ascii="Times New Roman" w:eastAsia="Times New Roman" w:hAnsi="Times New Roman" w:cs="Times New Roman"/>
          <w:sz w:val="27"/>
          <w:szCs w:val="27"/>
        </w:rPr>
        <w:t>4</w:t>
      </w:r>
      <w:r w:rsidR="00796675" w:rsidRPr="00A13E7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C63881" w:rsidRPr="00A13E7C">
        <w:rPr>
          <w:rFonts w:ascii="Times New Roman" w:eastAsia="Times New Roman" w:hAnsi="Times New Roman" w:cs="Times New Roman"/>
          <w:sz w:val="27"/>
          <w:szCs w:val="27"/>
        </w:rPr>
        <w:t>год</w:t>
      </w:r>
      <w:r w:rsidR="00452926" w:rsidRPr="00A13E7C">
        <w:rPr>
          <w:rFonts w:ascii="Times New Roman" w:eastAsia="Times New Roman" w:hAnsi="Times New Roman" w:cs="Times New Roman"/>
          <w:sz w:val="27"/>
          <w:szCs w:val="27"/>
        </w:rPr>
        <w:t xml:space="preserve">, утвержденный решением Думы муниципального образования Алапаевское от 31 августа 2023 года </w:t>
      </w:r>
      <w:r w:rsidR="00A13E7C" w:rsidRPr="00A13E7C">
        <w:rPr>
          <w:rFonts w:ascii="Times New Roman" w:eastAsia="Times New Roman" w:hAnsi="Times New Roman" w:cs="Times New Roman"/>
          <w:sz w:val="27"/>
          <w:szCs w:val="27"/>
        </w:rPr>
        <w:t>№</w:t>
      </w:r>
      <w:r w:rsidR="00452926" w:rsidRPr="00A13E7C">
        <w:rPr>
          <w:rFonts w:ascii="Times New Roman" w:eastAsia="Times New Roman" w:hAnsi="Times New Roman" w:cs="Times New Roman"/>
          <w:sz w:val="27"/>
          <w:szCs w:val="27"/>
        </w:rPr>
        <w:t>251 «Об утверждении Прогнозного плана приватизации муниципального имущества муниципального образования Алапаевское на 2024 год»</w:t>
      </w:r>
      <w:r w:rsidR="00B64E44" w:rsidRPr="00A13E7C">
        <w:rPr>
          <w:rFonts w:ascii="Times New Roman" w:eastAsia="Times New Roman" w:hAnsi="Times New Roman" w:cs="Times New Roman"/>
          <w:sz w:val="27"/>
          <w:szCs w:val="27"/>
        </w:rPr>
        <w:t>, изложив его в новой редакции, согласно приложению к настоящему решению Думы.</w:t>
      </w:r>
    </w:p>
    <w:p w14:paraId="29C6F216" w14:textId="7548416D" w:rsidR="00A13E7C" w:rsidRPr="00A13E7C" w:rsidRDefault="00287E10" w:rsidP="00A13E7C">
      <w:pPr>
        <w:tabs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13E7C">
        <w:rPr>
          <w:rFonts w:ascii="Times New Roman" w:eastAsia="Times New Roman" w:hAnsi="Times New Roman" w:cs="Times New Roman"/>
          <w:sz w:val="27"/>
          <w:szCs w:val="27"/>
        </w:rPr>
        <w:t>2</w:t>
      </w:r>
      <w:r w:rsidR="00B84DC6" w:rsidRPr="00A13E7C">
        <w:rPr>
          <w:rFonts w:ascii="Times New Roman" w:eastAsia="Times New Roman" w:hAnsi="Times New Roman" w:cs="Times New Roman"/>
          <w:sz w:val="27"/>
          <w:szCs w:val="27"/>
        </w:rPr>
        <w:t>.</w:t>
      </w:r>
      <w:r w:rsidR="00A13E7C" w:rsidRPr="00A13E7C">
        <w:rPr>
          <w:rFonts w:ascii="Times New Roman" w:eastAsia="Times New Roman" w:hAnsi="Times New Roman" w:cs="Times New Roman"/>
          <w:sz w:val="27"/>
          <w:szCs w:val="27"/>
        </w:rPr>
        <w:tab/>
      </w:r>
      <w:r w:rsidR="00A13E7C" w:rsidRPr="00A13E7C">
        <w:rPr>
          <w:rFonts w:ascii="Times New Roman" w:hAnsi="Times New Roman" w:cs="Times New Roman"/>
          <w:sz w:val="27"/>
          <w:szCs w:val="27"/>
        </w:rPr>
        <w:t xml:space="preserve">Настоящее Решение вступает в силу с момента </w:t>
      </w:r>
      <w:r w:rsidR="00A13E7C" w:rsidRPr="00A13E7C">
        <w:rPr>
          <w:rFonts w:ascii="Times New Roman" w:hAnsi="Times New Roman" w:cs="Times New Roman"/>
          <w:sz w:val="27"/>
          <w:szCs w:val="27"/>
        </w:rPr>
        <w:t>опубликования.</w:t>
      </w:r>
    </w:p>
    <w:p w14:paraId="6AC7DC62" w14:textId="11F1FF49" w:rsidR="00B84DC6" w:rsidRPr="00A13E7C" w:rsidRDefault="00A13E7C" w:rsidP="00A13E7C">
      <w:pPr>
        <w:tabs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13E7C">
        <w:rPr>
          <w:rFonts w:ascii="Times New Roman" w:hAnsi="Times New Roman" w:cs="Times New Roman"/>
          <w:sz w:val="27"/>
          <w:szCs w:val="27"/>
        </w:rPr>
        <w:t>3.</w:t>
      </w:r>
      <w:r w:rsidRPr="00A13E7C">
        <w:rPr>
          <w:rFonts w:ascii="Times New Roman" w:hAnsi="Times New Roman" w:cs="Times New Roman"/>
          <w:sz w:val="27"/>
          <w:szCs w:val="27"/>
        </w:rPr>
        <w:tab/>
      </w:r>
      <w:r w:rsidR="00796675" w:rsidRPr="00A13E7C">
        <w:rPr>
          <w:rFonts w:ascii="Times New Roman" w:eastAsia="Times New Roman" w:hAnsi="Times New Roman" w:cs="Times New Roman"/>
          <w:sz w:val="27"/>
          <w:szCs w:val="27"/>
        </w:rPr>
        <w:t>Опубликовать настоящее Решение в газете «Алапаевская искра»</w:t>
      </w:r>
      <w:r w:rsidRPr="00A13E7C">
        <w:rPr>
          <w:rFonts w:ascii="Times New Roman" w:eastAsia="Times New Roman" w:hAnsi="Times New Roman" w:cs="Times New Roman"/>
          <w:sz w:val="27"/>
          <w:szCs w:val="27"/>
        </w:rPr>
        <w:t xml:space="preserve"> и разместить на официальном сайте муниципального образования Алапаевское в разделе «Дума»</w:t>
      </w:r>
      <w:r w:rsidR="00796675" w:rsidRPr="00A13E7C">
        <w:rPr>
          <w:rFonts w:ascii="Times New Roman" w:eastAsia="Times New Roman" w:hAnsi="Times New Roman" w:cs="Times New Roman"/>
          <w:sz w:val="27"/>
          <w:szCs w:val="27"/>
        </w:rPr>
        <w:t>.</w:t>
      </w:r>
    </w:p>
    <w:p w14:paraId="1838A369" w14:textId="1B84442B" w:rsidR="00B21C9E" w:rsidRPr="00A13E7C" w:rsidRDefault="00287E10" w:rsidP="00A13E7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13E7C">
        <w:rPr>
          <w:rFonts w:ascii="Times New Roman" w:hAnsi="Times New Roman" w:cs="Times New Roman"/>
          <w:sz w:val="27"/>
          <w:szCs w:val="27"/>
        </w:rPr>
        <w:t>4</w:t>
      </w:r>
      <w:r w:rsidR="00B21C9E" w:rsidRPr="00A13E7C">
        <w:rPr>
          <w:rFonts w:ascii="Times New Roman" w:hAnsi="Times New Roman" w:cs="Times New Roman"/>
          <w:sz w:val="27"/>
          <w:szCs w:val="27"/>
        </w:rPr>
        <w:t>.</w:t>
      </w:r>
      <w:r w:rsidR="00A13E7C" w:rsidRPr="00A13E7C">
        <w:rPr>
          <w:rFonts w:ascii="Times New Roman" w:hAnsi="Times New Roman" w:cs="Times New Roman"/>
          <w:sz w:val="27"/>
          <w:szCs w:val="27"/>
        </w:rPr>
        <w:tab/>
      </w:r>
      <w:r w:rsidR="00B21C9E" w:rsidRPr="00A13E7C">
        <w:rPr>
          <w:rFonts w:ascii="Times New Roman" w:hAnsi="Times New Roman" w:cs="Times New Roman"/>
          <w:sz w:val="27"/>
          <w:szCs w:val="27"/>
        </w:rPr>
        <w:t xml:space="preserve">Контроль за исполнением настоящего Решения возложить на постоянную комиссию </w:t>
      </w:r>
      <w:r w:rsidR="002932BD" w:rsidRPr="00A13E7C">
        <w:rPr>
          <w:rFonts w:ascii="Times New Roman" w:hAnsi="Times New Roman" w:cs="Times New Roman"/>
          <w:sz w:val="27"/>
          <w:szCs w:val="27"/>
        </w:rPr>
        <w:t xml:space="preserve">по </w:t>
      </w:r>
      <w:r w:rsidR="00B21C9E" w:rsidRPr="00A13E7C">
        <w:rPr>
          <w:rFonts w:ascii="Times New Roman" w:hAnsi="Times New Roman" w:cs="Times New Roman"/>
          <w:sz w:val="27"/>
          <w:szCs w:val="27"/>
        </w:rPr>
        <w:t>экономической политике, бюджету</w:t>
      </w:r>
      <w:r w:rsidR="002932BD" w:rsidRPr="00A13E7C">
        <w:rPr>
          <w:rFonts w:ascii="Times New Roman" w:hAnsi="Times New Roman" w:cs="Times New Roman"/>
          <w:sz w:val="27"/>
          <w:szCs w:val="27"/>
        </w:rPr>
        <w:t>,</w:t>
      </w:r>
      <w:r w:rsidR="00B21C9E" w:rsidRPr="00A13E7C">
        <w:rPr>
          <w:rFonts w:ascii="Times New Roman" w:hAnsi="Times New Roman" w:cs="Times New Roman"/>
          <w:sz w:val="27"/>
          <w:szCs w:val="27"/>
        </w:rPr>
        <w:t xml:space="preserve"> финансам и налогам Думы муниципального образования Алапаевское </w:t>
      </w:r>
      <w:r w:rsidR="00FF2646" w:rsidRPr="00A13E7C">
        <w:rPr>
          <w:rFonts w:ascii="Times New Roman" w:hAnsi="Times New Roman" w:cs="Times New Roman"/>
          <w:sz w:val="27"/>
          <w:szCs w:val="27"/>
        </w:rPr>
        <w:t>(</w:t>
      </w:r>
      <w:r w:rsidR="00195742" w:rsidRPr="00A13E7C">
        <w:rPr>
          <w:rFonts w:ascii="Times New Roman" w:hAnsi="Times New Roman" w:cs="Times New Roman"/>
          <w:sz w:val="27"/>
          <w:szCs w:val="27"/>
        </w:rPr>
        <w:t>А</w:t>
      </w:r>
      <w:r w:rsidR="00FF2646" w:rsidRPr="00A13E7C">
        <w:rPr>
          <w:rFonts w:ascii="Times New Roman" w:hAnsi="Times New Roman" w:cs="Times New Roman"/>
          <w:sz w:val="27"/>
          <w:szCs w:val="27"/>
        </w:rPr>
        <w:t xml:space="preserve">.А. </w:t>
      </w:r>
      <w:r w:rsidR="00195742" w:rsidRPr="00A13E7C">
        <w:rPr>
          <w:rFonts w:ascii="Times New Roman" w:hAnsi="Times New Roman" w:cs="Times New Roman"/>
          <w:sz w:val="27"/>
          <w:szCs w:val="27"/>
        </w:rPr>
        <w:t>Жолобов</w:t>
      </w:r>
      <w:r w:rsidR="00FF2646" w:rsidRPr="00A13E7C">
        <w:rPr>
          <w:rFonts w:ascii="Times New Roman" w:hAnsi="Times New Roman" w:cs="Times New Roman"/>
          <w:sz w:val="27"/>
          <w:szCs w:val="27"/>
        </w:rPr>
        <w:t>)</w:t>
      </w:r>
      <w:r w:rsidR="00B21C9E" w:rsidRPr="00A13E7C">
        <w:rPr>
          <w:rFonts w:ascii="Times New Roman" w:hAnsi="Times New Roman" w:cs="Times New Roman"/>
          <w:sz w:val="27"/>
          <w:szCs w:val="27"/>
        </w:rPr>
        <w:t>.</w:t>
      </w:r>
    </w:p>
    <w:p w14:paraId="6F606C46" w14:textId="77777777" w:rsidR="00A13E7C" w:rsidRPr="00A13E7C" w:rsidRDefault="00A13E7C" w:rsidP="00A13E7C">
      <w:pPr>
        <w:tabs>
          <w:tab w:val="left" w:pos="0"/>
        </w:tabs>
        <w:spacing w:after="0" w:line="240" w:lineRule="auto"/>
        <w:ind w:right="-5" w:firstLine="709"/>
        <w:jc w:val="both"/>
        <w:rPr>
          <w:sz w:val="27"/>
          <w:szCs w:val="27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5387"/>
        <w:gridCol w:w="4111"/>
      </w:tblGrid>
      <w:tr w:rsidR="00A13E7C" w:rsidRPr="00CD036E" w14:paraId="4298593B" w14:textId="77777777" w:rsidTr="008347C0">
        <w:tc>
          <w:tcPr>
            <w:tcW w:w="5387" w:type="dxa"/>
          </w:tcPr>
          <w:p w14:paraId="6126A866" w14:textId="77777777" w:rsidR="00A13E7C" w:rsidRPr="00CD036E" w:rsidRDefault="00A13E7C" w:rsidP="00A13E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14:paraId="23172B58" w14:textId="77777777" w:rsidR="00A13E7C" w:rsidRPr="00CD036E" w:rsidRDefault="00A13E7C" w:rsidP="00A13E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4AE6A416" w14:textId="77777777" w:rsidR="00A13E7C" w:rsidRPr="00CD036E" w:rsidRDefault="00A13E7C" w:rsidP="00A13E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>Алапаевское</w:t>
            </w:r>
          </w:p>
          <w:p w14:paraId="0D31C706" w14:textId="77777777" w:rsidR="00A13E7C" w:rsidRPr="00CD036E" w:rsidRDefault="00A13E7C" w:rsidP="00A13E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ACDB4A" w14:textId="77777777" w:rsidR="00A13E7C" w:rsidRPr="00CD036E" w:rsidRDefault="00A13E7C" w:rsidP="00A13E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 xml:space="preserve">_______________О.Н. Бычкова </w:t>
            </w:r>
          </w:p>
        </w:tc>
        <w:tc>
          <w:tcPr>
            <w:tcW w:w="4111" w:type="dxa"/>
          </w:tcPr>
          <w:p w14:paraId="15446419" w14:textId="77777777" w:rsidR="00A13E7C" w:rsidRDefault="00A13E7C" w:rsidP="00A13E7C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14:paraId="5C5A6872" w14:textId="3D76E538" w:rsidR="00A13E7C" w:rsidRPr="00CD036E" w:rsidRDefault="00A13E7C" w:rsidP="00A13E7C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Алапаевское</w:t>
            </w:r>
          </w:p>
          <w:p w14:paraId="1365C98A" w14:textId="77777777" w:rsidR="00A13E7C" w:rsidRPr="00CD036E" w:rsidRDefault="00A13E7C" w:rsidP="00A13E7C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F16ABB" w14:textId="77777777" w:rsidR="00A13E7C" w:rsidRPr="00CD036E" w:rsidRDefault="00A13E7C" w:rsidP="00A13E7C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>_______________ О.Р. Булатов</w:t>
            </w:r>
          </w:p>
        </w:tc>
      </w:tr>
    </w:tbl>
    <w:p w14:paraId="02A14B6B" w14:textId="38E73C71" w:rsidR="00B21C9E" w:rsidRPr="00A13E7C" w:rsidRDefault="00A13E7C" w:rsidP="00A13E7C">
      <w:pPr>
        <w:spacing w:after="0" w:line="240" w:lineRule="auto"/>
        <w:rPr>
          <w:rFonts w:ascii="Times New Roman" w:hAnsi="Times New Roman"/>
          <w:sz w:val="2"/>
          <w:szCs w:val="2"/>
          <w:vertAlign w:val="superscript"/>
        </w:rPr>
      </w:pPr>
      <w:r w:rsidRPr="00790E0C">
        <w:rPr>
          <w:sz w:val="28"/>
          <w:szCs w:val="28"/>
        </w:rPr>
        <w:t xml:space="preserve"> </w:t>
      </w:r>
    </w:p>
    <w:p w14:paraId="7C8C402C" w14:textId="40C5E2F9" w:rsidR="00A13E7C" w:rsidRDefault="00A13E7C" w:rsidP="00A13E7C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  <w:sectPr w:rsidR="00A13E7C" w:rsidSect="00A13E7C">
          <w:pgSz w:w="11906" w:h="16838"/>
          <w:pgMar w:top="624" w:right="624" w:bottom="624" w:left="1701" w:header="0" w:footer="0" w:gutter="0"/>
          <w:cols w:space="720"/>
          <w:docGrid w:linePitch="299"/>
        </w:sectPr>
      </w:pPr>
    </w:p>
    <w:p w14:paraId="7AA19012" w14:textId="15ABD879" w:rsidR="004877CA" w:rsidRPr="00195742" w:rsidRDefault="004877CA" w:rsidP="00A13E7C">
      <w:pPr>
        <w:widowControl w:val="0"/>
        <w:autoSpaceDE w:val="0"/>
        <w:autoSpaceDN w:val="0"/>
        <w:adjustRightInd w:val="0"/>
        <w:spacing w:after="0" w:line="240" w:lineRule="auto"/>
        <w:ind w:left="5670" w:right="-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</w:p>
    <w:p w14:paraId="7E6726B8" w14:textId="7F9B150D" w:rsidR="004877CA" w:rsidRDefault="004877CA" w:rsidP="00A13E7C">
      <w:pPr>
        <w:widowControl w:val="0"/>
        <w:autoSpaceDE w:val="0"/>
        <w:autoSpaceDN w:val="0"/>
        <w:adjustRightInd w:val="0"/>
        <w:spacing w:after="0" w:line="240" w:lineRule="auto"/>
        <w:ind w:left="5670" w:right="-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</w:t>
      </w:r>
      <w:r w:rsidR="00A13E7C">
        <w:rPr>
          <w:rFonts w:ascii="Times New Roman" w:eastAsia="Times New Roman" w:hAnsi="Times New Roman" w:cs="Times New Roman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Алапаевское</w:t>
      </w:r>
    </w:p>
    <w:p w14:paraId="12AC5E48" w14:textId="20D4A4DC" w:rsidR="004877CA" w:rsidRDefault="004877CA" w:rsidP="00A13E7C">
      <w:pPr>
        <w:widowControl w:val="0"/>
        <w:autoSpaceDE w:val="0"/>
        <w:autoSpaceDN w:val="0"/>
        <w:adjustRightInd w:val="0"/>
        <w:spacing w:after="0" w:line="240" w:lineRule="auto"/>
        <w:ind w:left="5670" w:right="-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A13E7C">
        <w:rPr>
          <w:rFonts w:ascii="Times New Roman" w:eastAsia="Times New Roman" w:hAnsi="Times New Roman" w:cs="Times New Roman"/>
          <w:sz w:val="24"/>
          <w:szCs w:val="24"/>
        </w:rPr>
        <w:t>25 декабря 2023 года №299</w:t>
      </w:r>
    </w:p>
    <w:p w14:paraId="7091B5C1" w14:textId="77777777" w:rsidR="00D54514" w:rsidRDefault="00D54514" w:rsidP="00A13E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A45C87" w14:textId="77777777" w:rsidR="00D54514" w:rsidRPr="00B64E44" w:rsidRDefault="00D54514" w:rsidP="00A13E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4E44">
        <w:rPr>
          <w:rFonts w:ascii="Times New Roman" w:eastAsia="Times New Roman" w:hAnsi="Times New Roman" w:cs="Times New Roman"/>
          <w:b/>
          <w:sz w:val="28"/>
          <w:szCs w:val="28"/>
        </w:rPr>
        <w:t>ПРОГНОЗНЫЙ ПЛАН ПРИВАТИЗАЦИИ МУНИЦИПАЛЬНОГО ИМУЩЕСТВА МУНИЦИПАЛЬНОГО ОБРАЗОВАНИЯ АЛАПАЕВСКОЕ НА 2024 ГОД</w:t>
      </w:r>
    </w:p>
    <w:p w14:paraId="37B80769" w14:textId="77777777" w:rsidR="00B64E44" w:rsidRDefault="00B64E44" w:rsidP="00A13E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F8693A" w14:textId="6105925F" w:rsidR="00B64E44" w:rsidRPr="00B64E44" w:rsidRDefault="00B64E44" w:rsidP="00A13E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4E44">
        <w:rPr>
          <w:rFonts w:ascii="Times New Roman" w:eastAsia="Times New Roman" w:hAnsi="Times New Roman" w:cs="Times New Roman"/>
          <w:b/>
          <w:sz w:val="28"/>
          <w:szCs w:val="28"/>
        </w:rPr>
        <w:t>Перечень муниципального имущества муниципального образования Алапаевское, подлежащего приватизации</w:t>
      </w:r>
    </w:p>
    <w:p w14:paraId="7C7E6D53" w14:textId="61ED00FA" w:rsidR="00D54514" w:rsidRPr="00B64E44" w:rsidRDefault="00B64E44" w:rsidP="00A13E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64E44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9464" w:type="dxa"/>
        <w:tblInd w:w="-113" w:type="dxa"/>
        <w:tblLook w:val="04A0" w:firstRow="1" w:lastRow="0" w:firstColumn="1" w:lastColumn="0" w:noHBand="0" w:noVBand="1"/>
      </w:tblPr>
      <w:tblGrid>
        <w:gridCol w:w="709"/>
        <w:gridCol w:w="1294"/>
        <w:gridCol w:w="2925"/>
        <w:gridCol w:w="2869"/>
        <w:gridCol w:w="1667"/>
      </w:tblGrid>
      <w:tr w:rsidR="00D54514" w14:paraId="34C82D5F" w14:textId="77777777" w:rsidTr="00B64E44">
        <w:tc>
          <w:tcPr>
            <w:tcW w:w="709" w:type="dxa"/>
          </w:tcPr>
          <w:p w14:paraId="7ED9B01A" w14:textId="77777777" w:rsidR="00A50486" w:rsidRDefault="00A13E7C" w:rsidP="00A13E7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1934F188" w14:textId="3FB78798" w:rsidR="00D54514" w:rsidRPr="00694AD0" w:rsidRDefault="00D54514" w:rsidP="00A13E7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" w:name="_GoBack"/>
            <w:bookmarkEnd w:id="1"/>
            <w:r w:rsidRPr="00694A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294" w:type="dxa"/>
          </w:tcPr>
          <w:p w14:paraId="1F22A2EF" w14:textId="77777777" w:rsidR="00D54514" w:rsidRPr="00694AD0" w:rsidRDefault="00D54514" w:rsidP="00A13E7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4A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Реестровый номер имущества</w:t>
            </w:r>
          </w:p>
        </w:tc>
        <w:tc>
          <w:tcPr>
            <w:tcW w:w="2925" w:type="dxa"/>
          </w:tcPr>
          <w:p w14:paraId="0ED16AF7" w14:textId="77777777" w:rsidR="00D54514" w:rsidRPr="00694AD0" w:rsidRDefault="00D54514" w:rsidP="00A13E7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4A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муниципального имущества</w:t>
            </w:r>
          </w:p>
        </w:tc>
        <w:tc>
          <w:tcPr>
            <w:tcW w:w="2869" w:type="dxa"/>
          </w:tcPr>
          <w:p w14:paraId="13014BCB" w14:textId="77777777" w:rsidR="00D54514" w:rsidRPr="00694AD0" w:rsidRDefault="00D54514" w:rsidP="00A13E7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4A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Местонахождение муниципального имущества</w:t>
            </w:r>
          </w:p>
        </w:tc>
        <w:tc>
          <w:tcPr>
            <w:tcW w:w="1667" w:type="dxa"/>
          </w:tcPr>
          <w:p w14:paraId="33C557DB" w14:textId="77777777" w:rsidR="00D54514" w:rsidRPr="00694AD0" w:rsidRDefault="00D54514" w:rsidP="00A13E7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4A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приватизации</w:t>
            </w:r>
          </w:p>
        </w:tc>
      </w:tr>
      <w:tr w:rsidR="00D54514" w:rsidRPr="000E3DD1" w14:paraId="47FFD014" w14:textId="77777777" w:rsidTr="00B64E44">
        <w:tc>
          <w:tcPr>
            <w:tcW w:w="709" w:type="dxa"/>
          </w:tcPr>
          <w:p w14:paraId="7E8173EB" w14:textId="77777777" w:rsidR="00D54514" w:rsidRPr="000E3DD1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94" w:type="dxa"/>
          </w:tcPr>
          <w:p w14:paraId="4748F97A" w14:textId="77777777" w:rsidR="00D54514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</w:t>
            </w:r>
          </w:p>
          <w:p w14:paraId="5597A7F1" w14:textId="77777777" w:rsidR="00D54514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3612B499" w14:textId="77777777" w:rsidR="00D54514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06A72894" w14:textId="77777777" w:rsidR="00D54514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79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33507</w:t>
            </w:r>
          </w:p>
          <w:p w14:paraId="55CC64D2" w14:textId="77777777" w:rsidR="00D54514" w:rsidRPr="000E3DD1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</w:tcPr>
          <w:p w14:paraId="1D44A8D4" w14:textId="77777777" w:rsidR="00D54514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Нежилое здание, площадью 68,9 кв.м., кадастровый номер </w:t>
            </w:r>
            <w:r w:rsidRPr="005479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66:01:4401001:79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6E0D8D00" w14:textId="77777777" w:rsidR="00D54514" w:rsidRPr="000E3DD1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 земельным участком, площадью 282 кв.м., кадастровый номер </w:t>
            </w:r>
            <w:r w:rsidRPr="005479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66:01:4401001:34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69" w:type="dxa"/>
          </w:tcPr>
          <w:p w14:paraId="18E73DDA" w14:textId="77777777" w:rsidR="00D54514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Свердловская область, Алапаевский район, с. Ярославское, ул. Матвеева, </w:t>
            </w:r>
          </w:p>
          <w:p w14:paraId="7A3C899E" w14:textId="77777777" w:rsidR="00D54514" w:rsidRPr="000E3DD1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д. 25</w:t>
            </w:r>
          </w:p>
        </w:tc>
        <w:tc>
          <w:tcPr>
            <w:tcW w:w="1667" w:type="dxa"/>
          </w:tcPr>
          <w:p w14:paraId="7F785FCA" w14:textId="77777777" w:rsidR="00D54514" w:rsidRPr="00547985" w:rsidRDefault="00D54514" w:rsidP="00A13E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I-IV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</w:p>
        </w:tc>
      </w:tr>
      <w:tr w:rsidR="00D54514" w:rsidRPr="000E3DD1" w14:paraId="76ED8372" w14:textId="77777777" w:rsidTr="00B64E44">
        <w:tc>
          <w:tcPr>
            <w:tcW w:w="709" w:type="dxa"/>
          </w:tcPr>
          <w:p w14:paraId="3BDE674F" w14:textId="77777777" w:rsidR="00D54514" w:rsidRPr="000E3DD1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294" w:type="dxa"/>
          </w:tcPr>
          <w:p w14:paraId="5E2E0595" w14:textId="77777777" w:rsidR="00D54514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33497</w:t>
            </w:r>
          </w:p>
          <w:p w14:paraId="269914B3" w14:textId="77777777" w:rsidR="00D54514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59BBDC43" w14:textId="77777777" w:rsidR="00D54514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6FDC9E3" w14:textId="3D17F58E" w:rsidR="00D54514" w:rsidRDefault="006B6717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67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35433</w:t>
            </w:r>
          </w:p>
          <w:p w14:paraId="2136D140" w14:textId="77777777" w:rsidR="00D54514" w:rsidRPr="000E3DD1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</w:tcPr>
          <w:p w14:paraId="0CD74367" w14:textId="77777777" w:rsidR="006B6717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Нежилое здание, площадью 94,2 кв.м., кадастровый номер </w:t>
            </w:r>
            <w:r w:rsidRPr="00155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66:01:5801001:510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4F06382D" w14:textId="3C0AFEA1" w:rsidR="00D54514" w:rsidRPr="000E3DD1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земельным участком, площадью 207 кв.м., кадастровый номер 66:01:5801001:509</w:t>
            </w:r>
          </w:p>
        </w:tc>
        <w:tc>
          <w:tcPr>
            <w:tcW w:w="2869" w:type="dxa"/>
          </w:tcPr>
          <w:p w14:paraId="3CA5EB77" w14:textId="77777777" w:rsidR="00D54514" w:rsidRPr="000E3DD1" w:rsidRDefault="00D54514" w:rsidP="00A13E7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Свердловская область, Алапаевский р-н, с. </w:t>
            </w:r>
            <w:proofErr w:type="spellStart"/>
            <w:r w:rsidRPr="00155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Гостьково</w:t>
            </w:r>
            <w:proofErr w:type="spellEnd"/>
            <w:r w:rsidRPr="00155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ул. Ленина, д. 35</w:t>
            </w:r>
          </w:p>
        </w:tc>
        <w:tc>
          <w:tcPr>
            <w:tcW w:w="1667" w:type="dxa"/>
          </w:tcPr>
          <w:p w14:paraId="44471B42" w14:textId="77777777" w:rsidR="00D54514" w:rsidRPr="000E3DD1" w:rsidRDefault="00D54514" w:rsidP="00A13E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I-IV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</w:p>
        </w:tc>
      </w:tr>
    </w:tbl>
    <w:p w14:paraId="10D8AFC4" w14:textId="77777777" w:rsidR="00D54514" w:rsidRPr="0084204E" w:rsidRDefault="00D54514" w:rsidP="00A13E7C">
      <w:pPr>
        <w:spacing w:after="0" w:line="240" w:lineRule="auto"/>
        <w:rPr>
          <w:sz w:val="28"/>
          <w:szCs w:val="28"/>
        </w:rPr>
      </w:pPr>
    </w:p>
    <w:p w14:paraId="593C5447" w14:textId="10C02233" w:rsidR="0084204E" w:rsidRDefault="00CB6197" w:rsidP="00A13E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6197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муниципальных унитарных предприятий муниципального образования Алапаевское, </w:t>
      </w:r>
      <w:r w:rsidR="00B64E44">
        <w:rPr>
          <w:rFonts w:ascii="Times New Roman" w:eastAsia="Times New Roman" w:hAnsi="Times New Roman" w:cs="Times New Roman"/>
          <w:b/>
          <w:sz w:val="28"/>
          <w:szCs w:val="28"/>
        </w:rPr>
        <w:t xml:space="preserve">которые подлежат реорганизации путем </w:t>
      </w:r>
      <w:r w:rsidR="00B64E44" w:rsidRPr="00CB6197">
        <w:rPr>
          <w:rFonts w:ascii="Times New Roman" w:eastAsia="Times New Roman" w:hAnsi="Times New Roman" w:cs="Times New Roman"/>
          <w:b/>
          <w:sz w:val="28"/>
          <w:szCs w:val="28"/>
        </w:rPr>
        <w:t>преобразования</w:t>
      </w:r>
      <w:r w:rsidRPr="00CB6197">
        <w:rPr>
          <w:rFonts w:ascii="Times New Roman" w:eastAsia="Times New Roman" w:hAnsi="Times New Roman" w:cs="Times New Roman"/>
          <w:b/>
          <w:sz w:val="28"/>
          <w:szCs w:val="28"/>
        </w:rPr>
        <w:t xml:space="preserve"> в общество с ограниченной ответственностью</w:t>
      </w:r>
    </w:p>
    <w:p w14:paraId="77DFCF87" w14:textId="77777777" w:rsidR="00B64E44" w:rsidRDefault="00B64E44" w:rsidP="00A13E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3A4984" w14:textId="7124970A" w:rsidR="00B64E44" w:rsidRPr="00B64E44" w:rsidRDefault="00B64E44" w:rsidP="00A13E7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64E44">
        <w:rPr>
          <w:rFonts w:ascii="Times New Roman" w:eastAsia="Times New Roman" w:hAnsi="Times New Roman" w:cs="Times New Roman"/>
          <w:bCs/>
          <w:sz w:val="28"/>
          <w:szCs w:val="28"/>
        </w:rPr>
        <w:t>Таблица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3176"/>
        <w:gridCol w:w="1869"/>
        <w:gridCol w:w="1869"/>
        <w:gridCol w:w="1869"/>
      </w:tblGrid>
      <w:tr w:rsidR="00CB6197" w14:paraId="5DC3A828" w14:textId="77777777" w:rsidTr="00CB6197">
        <w:tc>
          <w:tcPr>
            <w:tcW w:w="562" w:type="dxa"/>
          </w:tcPr>
          <w:p w14:paraId="1CAD4EDF" w14:textId="77777777" w:rsidR="00A50486" w:rsidRDefault="00A13E7C" w:rsidP="00A13E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5E5F5E7C" w14:textId="33609E7F" w:rsidR="00CB6197" w:rsidRPr="00CB6197" w:rsidRDefault="00CB6197" w:rsidP="00A13E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176" w:type="dxa"/>
          </w:tcPr>
          <w:p w14:paraId="0BB8ADB1" w14:textId="21B0B676" w:rsidR="00CB6197" w:rsidRPr="00CB6197" w:rsidRDefault="00CB6197" w:rsidP="00A13E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муниципального унитарного предприятия, его местонахождение </w:t>
            </w:r>
          </w:p>
        </w:tc>
        <w:tc>
          <w:tcPr>
            <w:tcW w:w="1869" w:type="dxa"/>
          </w:tcPr>
          <w:p w14:paraId="46EC0F54" w14:textId="12125EB9" w:rsidR="00CB6197" w:rsidRPr="00CB6197" w:rsidRDefault="00CB6197" w:rsidP="00A13E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Балансовая стоимость основных средств МУП по состоянию на 06.12.2023</w:t>
            </w:r>
          </w:p>
        </w:tc>
        <w:tc>
          <w:tcPr>
            <w:tcW w:w="1869" w:type="dxa"/>
          </w:tcPr>
          <w:p w14:paraId="6914F3E9" w14:textId="49C9A089" w:rsidR="00CB6197" w:rsidRPr="00CB6197" w:rsidRDefault="00CB6197" w:rsidP="00A13E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Среднесписочная численность работников на 06.12.2023</w:t>
            </w:r>
          </w:p>
        </w:tc>
        <w:tc>
          <w:tcPr>
            <w:tcW w:w="1869" w:type="dxa"/>
          </w:tcPr>
          <w:p w14:paraId="63DE2F26" w14:textId="0D0F635F" w:rsidR="00CB6197" w:rsidRPr="00CB6197" w:rsidRDefault="00CB6197" w:rsidP="00A13E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Предполагаемый срок приватизации</w:t>
            </w:r>
          </w:p>
        </w:tc>
      </w:tr>
      <w:tr w:rsidR="00CB6197" w14:paraId="3BD7E9FA" w14:textId="77777777" w:rsidTr="00CB6197">
        <w:tc>
          <w:tcPr>
            <w:tcW w:w="562" w:type="dxa"/>
          </w:tcPr>
          <w:p w14:paraId="36170131" w14:textId="6F8FB356" w:rsidR="00CB6197" w:rsidRPr="00CB6197" w:rsidRDefault="00CB6197" w:rsidP="00A13E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76" w:type="dxa"/>
          </w:tcPr>
          <w:p w14:paraId="2B95758A" w14:textId="28E046E5" w:rsidR="00CB6197" w:rsidRPr="00CB6197" w:rsidRDefault="00CB6197" w:rsidP="00A5048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Муниципальное унитарное предприятие «Аптека-180», расположенное по адресу: </w:t>
            </w:r>
            <w:r w:rsidRPr="00CB6197">
              <w:rPr>
                <w:rFonts w:ascii="Times New Roman" w:eastAsia="Times New Roman" w:hAnsi="Times New Roman" w:cs="Times New Roman"/>
                <w:sz w:val="20"/>
                <w:szCs w:val="20"/>
              </w:rPr>
              <w:t>Свердловская обл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асть</w:t>
            </w:r>
            <w:r w:rsidRPr="00CB6197">
              <w:rPr>
                <w:rFonts w:ascii="Times New Roman" w:eastAsia="Times New Roman" w:hAnsi="Times New Roman" w:cs="Times New Roman"/>
                <w:sz w:val="20"/>
                <w:szCs w:val="20"/>
              </w:rPr>
              <w:t>, Алапаевский 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айо</w:t>
            </w:r>
            <w:r w:rsidRPr="00CB6197">
              <w:rPr>
                <w:rFonts w:ascii="Times New Roman" w:eastAsia="Times New Roman" w:hAnsi="Times New Roman" w:cs="Times New Roman"/>
                <w:sz w:val="20"/>
                <w:szCs w:val="20"/>
              </w:rPr>
              <w:t>н,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пгт</w:t>
            </w:r>
            <w:r w:rsidRPr="00CB6197">
              <w:rPr>
                <w:rFonts w:ascii="Times New Roman" w:eastAsia="Times New Roman" w:hAnsi="Times New Roman" w:cs="Times New Roman"/>
                <w:sz w:val="20"/>
                <w:szCs w:val="20"/>
              </w:rPr>
              <w:t>. Верхняя Синячиха, ул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CB61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Октябрьская, д.26</w:t>
            </w:r>
          </w:p>
        </w:tc>
        <w:tc>
          <w:tcPr>
            <w:tcW w:w="1869" w:type="dxa"/>
          </w:tcPr>
          <w:p w14:paraId="1FCB0694" w14:textId="1DBAD415" w:rsidR="00CB6197" w:rsidRPr="00CB6197" w:rsidRDefault="00DB5E74" w:rsidP="00A13E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985616,34</w:t>
            </w:r>
            <w:r w:rsidR="00D545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869" w:type="dxa"/>
          </w:tcPr>
          <w:p w14:paraId="4AC80E44" w14:textId="6A9DB6FF" w:rsidR="00DB5E74" w:rsidRPr="00CB6197" w:rsidRDefault="00DB5E74" w:rsidP="00A13E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 чел.</w:t>
            </w:r>
          </w:p>
        </w:tc>
        <w:tc>
          <w:tcPr>
            <w:tcW w:w="1869" w:type="dxa"/>
          </w:tcPr>
          <w:p w14:paraId="77D830E0" w14:textId="40262835" w:rsidR="00CB6197" w:rsidRPr="00CB6197" w:rsidRDefault="00CB6197" w:rsidP="00A13E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IV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квартал 2024 года</w:t>
            </w:r>
          </w:p>
        </w:tc>
      </w:tr>
    </w:tbl>
    <w:p w14:paraId="00ED70AA" w14:textId="24B7DC75" w:rsidR="000277D9" w:rsidRPr="00971E4B" w:rsidRDefault="000277D9" w:rsidP="00A13E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sectPr w:rsidR="000277D9" w:rsidRPr="00971E4B" w:rsidSect="00803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34744"/>
    <w:multiLevelType w:val="hybridMultilevel"/>
    <w:tmpl w:val="0F5241F4"/>
    <w:lvl w:ilvl="0" w:tplc="35C4FEB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3B8A650D"/>
    <w:multiLevelType w:val="hybridMultilevel"/>
    <w:tmpl w:val="DCA43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51D595A"/>
    <w:multiLevelType w:val="hybridMultilevel"/>
    <w:tmpl w:val="461040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143581"/>
    <w:multiLevelType w:val="hybridMultilevel"/>
    <w:tmpl w:val="FD2410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5968F6"/>
    <w:multiLevelType w:val="hybridMultilevel"/>
    <w:tmpl w:val="E5242F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683"/>
    <w:rsid w:val="000277D9"/>
    <w:rsid w:val="00037F10"/>
    <w:rsid w:val="0004695B"/>
    <w:rsid w:val="00085D39"/>
    <w:rsid w:val="000A3659"/>
    <w:rsid w:val="000B7D67"/>
    <w:rsid w:val="000C08A6"/>
    <w:rsid w:val="000D1D89"/>
    <w:rsid w:val="000D49AB"/>
    <w:rsid w:val="000E3DD1"/>
    <w:rsid w:val="00106CFA"/>
    <w:rsid w:val="0010783C"/>
    <w:rsid w:val="001079FD"/>
    <w:rsid w:val="001260DA"/>
    <w:rsid w:val="0013539E"/>
    <w:rsid w:val="0013628E"/>
    <w:rsid w:val="00137E64"/>
    <w:rsid w:val="00155DFE"/>
    <w:rsid w:val="00173C4D"/>
    <w:rsid w:val="001759DE"/>
    <w:rsid w:val="00195742"/>
    <w:rsid w:val="001C38FE"/>
    <w:rsid w:val="001C43D2"/>
    <w:rsid w:val="001C6AE3"/>
    <w:rsid w:val="001D1DA7"/>
    <w:rsid w:val="001F6D1A"/>
    <w:rsid w:val="00207DB7"/>
    <w:rsid w:val="002125F4"/>
    <w:rsid w:val="00216678"/>
    <w:rsid w:val="00237387"/>
    <w:rsid w:val="00247A78"/>
    <w:rsid w:val="00267914"/>
    <w:rsid w:val="00287E10"/>
    <w:rsid w:val="002932BD"/>
    <w:rsid w:val="0029703B"/>
    <w:rsid w:val="002A489C"/>
    <w:rsid w:val="002C4410"/>
    <w:rsid w:val="002D5512"/>
    <w:rsid w:val="002D7A14"/>
    <w:rsid w:val="002F0CD1"/>
    <w:rsid w:val="00317A1D"/>
    <w:rsid w:val="00355755"/>
    <w:rsid w:val="003642A4"/>
    <w:rsid w:val="0038732C"/>
    <w:rsid w:val="00394905"/>
    <w:rsid w:val="003A6C51"/>
    <w:rsid w:val="00452926"/>
    <w:rsid w:val="004877CA"/>
    <w:rsid w:val="004A19BC"/>
    <w:rsid w:val="004D2494"/>
    <w:rsid w:val="004D5F85"/>
    <w:rsid w:val="004D7B96"/>
    <w:rsid w:val="004F26E2"/>
    <w:rsid w:val="004F6570"/>
    <w:rsid w:val="00526E1B"/>
    <w:rsid w:val="00533495"/>
    <w:rsid w:val="00542257"/>
    <w:rsid w:val="00547985"/>
    <w:rsid w:val="00580148"/>
    <w:rsid w:val="005C5743"/>
    <w:rsid w:val="005D20FB"/>
    <w:rsid w:val="00602FA8"/>
    <w:rsid w:val="00616B0D"/>
    <w:rsid w:val="006266E1"/>
    <w:rsid w:val="00640D3F"/>
    <w:rsid w:val="00684577"/>
    <w:rsid w:val="00693FFC"/>
    <w:rsid w:val="00694AD0"/>
    <w:rsid w:val="006A4984"/>
    <w:rsid w:val="006A4AC0"/>
    <w:rsid w:val="006B2B18"/>
    <w:rsid w:val="006B3776"/>
    <w:rsid w:val="006B4CAF"/>
    <w:rsid w:val="006B6717"/>
    <w:rsid w:val="006D70A1"/>
    <w:rsid w:val="006F0683"/>
    <w:rsid w:val="006F3EA1"/>
    <w:rsid w:val="00721160"/>
    <w:rsid w:val="007440D3"/>
    <w:rsid w:val="00775DC6"/>
    <w:rsid w:val="0078181D"/>
    <w:rsid w:val="00790811"/>
    <w:rsid w:val="00796675"/>
    <w:rsid w:val="007A3066"/>
    <w:rsid w:val="007C6D6B"/>
    <w:rsid w:val="007D1836"/>
    <w:rsid w:val="007E1719"/>
    <w:rsid w:val="007F110A"/>
    <w:rsid w:val="007F158E"/>
    <w:rsid w:val="00803E29"/>
    <w:rsid w:val="0084204E"/>
    <w:rsid w:val="00855603"/>
    <w:rsid w:val="00867A2B"/>
    <w:rsid w:val="008812B7"/>
    <w:rsid w:val="00886B55"/>
    <w:rsid w:val="00897E58"/>
    <w:rsid w:val="008C39D2"/>
    <w:rsid w:val="008C486C"/>
    <w:rsid w:val="008D3E6B"/>
    <w:rsid w:val="008E1F14"/>
    <w:rsid w:val="00904525"/>
    <w:rsid w:val="00912D6E"/>
    <w:rsid w:val="00925036"/>
    <w:rsid w:val="009252C6"/>
    <w:rsid w:val="00925D2C"/>
    <w:rsid w:val="0098580A"/>
    <w:rsid w:val="009C1818"/>
    <w:rsid w:val="009C3845"/>
    <w:rsid w:val="009D4164"/>
    <w:rsid w:val="009E08AF"/>
    <w:rsid w:val="00A01AD9"/>
    <w:rsid w:val="00A13E7C"/>
    <w:rsid w:val="00A14C84"/>
    <w:rsid w:val="00A21C62"/>
    <w:rsid w:val="00A24737"/>
    <w:rsid w:val="00A50486"/>
    <w:rsid w:val="00A518CA"/>
    <w:rsid w:val="00A746EE"/>
    <w:rsid w:val="00A96E9A"/>
    <w:rsid w:val="00AA6A98"/>
    <w:rsid w:val="00AB4415"/>
    <w:rsid w:val="00B21C9E"/>
    <w:rsid w:val="00B40449"/>
    <w:rsid w:val="00B55C9B"/>
    <w:rsid w:val="00B57433"/>
    <w:rsid w:val="00B64E44"/>
    <w:rsid w:val="00B84801"/>
    <w:rsid w:val="00B84DC6"/>
    <w:rsid w:val="00BA64DF"/>
    <w:rsid w:val="00BB7F3D"/>
    <w:rsid w:val="00BD0A02"/>
    <w:rsid w:val="00C05582"/>
    <w:rsid w:val="00C131D5"/>
    <w:rsid w:val="00C40558"/>
    <w:rsid w:val="00C60494"/>
    <w:rsid w:val="00C63881"/>
    <w:rsid w:val="00CB6197"/>
    <w:rsid w:val="00CB643B"/>
    <w:rsid w:val="00CE59E6"/>
    <w:rsid w:val="00D45229"/>
    <w:rsid w:val="00D46C0B"/>
    <w:rsid w:val="00D54514"/>
    <w:rsid w:val="00D55F5B"/>
    <w:rsid w:val="00D70AB8"/>
    <w:rsid w:val="00D76D89"/>
    <w:rsid w:val="00D833D0"/>
    <w:rsid w:val="00D90B99"/>
    <w:rsid w:val="00DB5E74"/>
    <w:rsid w:val="00DE4D45"/>
    <w:rsid w:val="00DF6690"/>
    <w:rsid w:val="00E21A14"/>
    <w:rsid w:val="00E41836"/>
    <w:rsid w:val="00E475CD"/>
    <w:rsid w:val="00E51F22"/>
    <w:rsid w:val="00E76A71"/>
    <w:rsid w:val="00E76B03"/>
    <w:rsid w:val="00EC1691"/>
    <w:rsid w:val="00ED2DEC"/>
    <w:rsid w:val="00EF0BAD"/>
    <w:rsid w:val="00F12BE5"/>
    <w:rsid w:val="00F965B1"/>
    <w:rsid w:val="00FE7C72"/>
    <w:rsid w:val="00FF2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0BFED"/>
  <w15:docId w15:val="{6996019B-2504-4726-A7C4-20FF94662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1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657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B7F3D"/>
    <w:pPr>
      <w:ind w:left="720"/>
      <w:contextualSpacing/>
    </w:pPr>
  </w:style>
  <w:style w:type="paragraph" w:customStyle="1" w:styleId="ConsPlusNormal">
    <w:name w:val="ConsPlusNormal"/>
    <w:rsid w:val="00B21C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867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1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BF927-5595-42B4-A422-A7DCF094F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User130214</dc:creator>
  <cp:lastModifiedBy>Пользователь</cp:lastModifiedBy>
  <cp:revision>9</cp:revision>
  <cp:lastPrinted>2023-12-07T10:31:00Z</cp:lastPrinted>
  <dcterms:created xsi:type="dcterms:W3CDTF">2023-12-06T05:07:00Z</dcterms:created>
  <dcterms:modified xsi:type="dcterms:W3CDTF">2023-12-26T08:50:00Z</dcterms:modified>
</cp:coreProperties>
</file>